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 vous avez vendu une résidence qui pourrait se qualifier de résidence principale, merci de compléter ce questionnaire.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Est-ce que vous, votre conjoint, votre ex-conjoint ou votre enfant avez habité cette propriété pour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toutes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les années pour lesquelles vous étiez propriétaire ? Un chalet se qualifie.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 : veuillez prendre un rendez-vous pour une consultation préalable car vous ne semblez pas vous qualifier, ne répondez pas aux questions suivantes.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 : veuillez continuer à la question suivante.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 la détention de cette propriété, avez-vous, à un moment donné, possédé au moins une autre propriété ? Veuillez ne pas compter l'année où vous avez vendu et acheté une propriété durant la même année.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 : veuillez continuer à la question suivante.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 : veuillez prendre rendez-vous pour une consultation afin de clarifier votre situation. Plusieurs possibilités </w:t>
      </w:r>
      <w:r w:rsidDel="00000000" w:rsidR="00000000" w:rsidRPr="00000000">
        <w:rPr>
          <w:rtl w:val="0"/>
        </w:rPr>
        <w:t xml:space="preserve">d'optimisation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seront analysées. Veuillez ne pas continuer de répondre à ce questionnaire.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 de la propriété (ex. : condo, maison, etc.) 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 est l’adresse de la propriété que vous avez vendue 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 est la date d’achat de cette propriété ? 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Combien aviez-vous payé cette propriété ? 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Prix de vente de cette propriété 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 vente de la propriété 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Pourcentage de copropriété (ex. moi 50% et ma conjointe 50%) 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vous pensez que d’autre information est pertinente, merci de nous l’indiquer ici 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sectPr>
      <w:headerReference r:id="rId7" w:type="default"/>
      <w:pgSz w:h="15842" w:w="12242" w:orient="portrait"/>
      <w:pgMar w:bottom="720" w:top="720" w:left="720" w:right="720" w:header="363" w:footer="3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v. </w:t>
    </w:r>
    <w:r w:rsidDel="00000000" w:rsidR="00000000" w:rsidRPr="00000000">
      <w:rPr>
        <w:color w:val="000000"/>
        <w:sz w:val="16"/>
        <w:szCs w:val="16"/>
        <w:rtl w:val="0"/>
      </w:rPr>
      <w:t xml:space="preserve">202</w:t>
    </w:r>
    <w:r w:rsidDel="00000000" w:rsidR="00000000" w:rsidRPr="00000000">
      <w:rPr>
        <w:sz w:val="16"/>
        <w:szCs w:val="16"/>
        <w:rtl w:val="0"/>
      </w:rPr>
      <w:t xml:space="preserve">3-12-01</w:t>
    </w:r>
    <w:r w:rsidDel="00000000" w:rsidR="00000000" w:rsidRPr="00000000">
      <w:rPr>
        <w:color w:val="000000"/>
        <w:sz w:val="16"/>
        <w:szCs w:val="16"/>
        <w:rtl w:val="0"/>
      </w:rPr>
      <w:t xml:space="preserve"> – Page 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 de 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226695</wp:posOffset>
          </wp:positionV>
          <wp:extent cx="1843405" cy="1095375"/>
          <wp:effectExtent b="0" l="0" r="0" t="0"/>
          <wp:wrapTopAndBottom distB="0" distT="0"/>
          <wp:docPr descr="A blue and white 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A blue and white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405" cy="1095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after="0" w:line="240" w:lineRule="auto"/>
      <w:jc w:val="right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QUESTIONNAIRE : Vente de résidence principale</w:t>
    </w:r>
  </w:p>
  <w:p w:rsidR="00000000" w:rsidDel="00000000" w:rsidP="00000000" w:rsidRDefault="00000000" w:rsidRPr="00000000" w14:paraId="00000021">
    <w:pPr>
      <w:spacing w:after="0" w:line="240" w:lineRule="auto"/>
      <w:jc w:val="right"/>
      <w:rPr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17a4zaXKIWpDFuDbwN4zc9Rh8Q==">CgMxLjA4AHIhMTNwWWxtNm5QQnFFUlh2ajRZZk9kLUJhRjVYd2ZoZUQy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